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31E5B98" w14:textId="59FADAE1" w:rsidR="00743CF3" w:rsidRPr="00AE27E2" w:rsidRDefault="0090704C" w:rsidP="00AE27E2">
      <w:pPr>
        <w:pStyle w:val="Heading1"/>
        <w:rPr>
          <w:color w:val="3C3C3B"/>
        </w:rPr>
      </w:pPr>
      <w:r w:rsidRPr="00AE27E2">
        <w:rPr>
          <w:color w:val="3C3C3B"/>
        </w:rPr>
        <w:t xml:space="preserve">Investigation </w:t>
      </w:r>
      <w:r w:rsidR="00AE27E2" w:rsidRPr="00AE27E2">
        <w:rPr>
          <w:color w:val="3C3C3B"/>
        </w:rPr>
        <w:t>p</w:t>
      </w:r>
      <w:r w:rsidRPr="00AE27E2">
        <w:rPr>
          <w:color w:val="3C3C3B"/>
        </w:rPr>
        <w:t xml:space="preserve">lan </w:t>
      </w:r>
    </w:p>
    <w:p w14:paraId="75F64249" w14:textId="77777777" w:rsidR="00AE27E2" w:rsidRPr="00AE27E2" w:rsidRDefault="00AE27E2" w:rsidP="00AE27E2">
      <w:pPr>
        <w:pStyle w:val="Heading1"/>
        <w:rPr>
          <w:color w:val="3C3C3B"/>
        </w:rPr>
      </w:pPr>
    </w:p>
    <w:p w14:paraId="2A01DECD" w14:textId="7D3339A2" w:rsidR="00AE27E2" w:rsidRPr="00AE27E2" w:rsidRDefault="00AE27E2" w:rsidP="00AE27E2">
      <w:pPr>
        <w:pStyle w:val="Heading1"/>
        <w:rPr>
          <w:b w:val="0"/>
          <w:bCs w:val="0"/>
          <w:color w:val="3C3C3B"/>
          <w:sz w:val="24"/>
          <w:szCs w:val="24"/>
        </w:rPr>
      </w:pPr>
      <w:r w:rsidRPr="00AE27E2">
        <w:rPr>
          <w:rStyle w:val="normaltextrun"/>
          <w:b w:val="0"/>
          <w:bCs w:val="0"/>
          <w:color w:val="3C3C3B"/>
          <w:sz w:val="24"/>
          <w:szCs w:val="24"/>
          <w:shd w:val="clear" w:color="auto" w:fill="FFFFFF"/>
        </w:rPr>
        <w:t>This is a template from </w:t>
      </w:r>
      <w:hyperlink r:id="rId9" w:tgtFrame="_blank" w:history="1">
        <w:r w:rsidRPr="00AE27E2">
          <w:rPr>
            <w:rStyle w:val="normaltextrun"/>
            <w:rFonts w:cs="Segoe UI"/>
            <w:b w:val="0"/>
            <w:bCs w:val="0"/>
            <w:color w:val="3C3C3B"/>
            <w:sz w:val="24"/>
            <w:szCs w:val="24"/>
            <w:u w:val="single"/>
            <w:shd w:val="clear" w:color="auto" w:fill="FFFFFF"/>
          </w:rPr>
          <w:t>www.acas.org.uk</w:t>
        </w:r>
      </w:hyperlink>
      <w:r w:rsidRPr="00AE27E2">
        <w:rPr>
          <w:rStyle w:val="normaltextrun"/>
          <w:b w:val="0"/>
          <w:bCs w:val="0"/>
          <w:color w:val="3C3C3B"/>
          <w:sz w:val="24"/>
          <w:szCs w:val="24"/>
          <w:shd w:val="clear" w:color="auto" w:fill="FFFFFF"/>
        </w:rPr>
        <w:t>. Replace the wording in square brackets.</w:t>
      </w:r>
    </w:p>
    <w:p w14:paraId="6597F2E7" w14:textId="77777777" w:rsidR="00743CF3" w:rsidRPr="00AE27E2" w:rsidRDefault="00743CF3">
      <w:pPr>
        <w:rPr>
          <w:color w:val="3C3C3B"/>
        </w:rPr>
      </w:pPr>
    </w:p>
    <w:p w14:paraId="5C254F7F" w14:textId="77777777" w:rsidR="00AE27E2" w:rsidRPr="00AE27E2" w:rsidRDefault="00AE27E2">
      <w:pPr>
        <w:rPr>
          <w:color w:val="3C3C3B"/>
        </w:rPr>
      </w:pPr>
    </w:p>
    <w:tbl>
      <w:tblPr>
        <w:tblW w:w="92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94"/>
        <w:gridCol w:w="5448"/>
      </w:tblGrid>
      <w:tr w:rsidR="00743CF3" w:rsidRPr="00AE27E2" w14:paraId="3C037611" w14:textId="7777777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14E741E" w14:textId="77777777" w:rsidR="00743CF3" w:rsidRPr="00AE27E2" w:rsidRDefault="0090704C">
            <w:pPr>
              <w:tabs>
                <w:tab w:val="left" w:pos="3030"/>
              </w:tabs>
              <w:rPr>
                <w:color w:val="3C3C3B"/>
              </w:rPr>
            </w:pPr>
            <w:r w:rsidRPr="00AE27E2">
              <w:rPr>
                <w:color w:val="3C3C3B"/>
              </w:rPr>
              <w:t>Investigator</w:t>
            </w:r>
          </w:p>
          <w:p w14:paraId="09C96178" w14:textId="77777777" w:rsidR="00743CF3" w:rsidRPr="00AE27E2" w:rsidRDefault="00743CF3">
            <w:pPr>
              <w:tabs>
                <w:tab w:val="left" w:pos="3030"/>
              </w:tabs>
              <w:rPr>
                <w:color w:val="3C3C3B"/>
              </w:rPr>
            </w:pP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DACDF69" w14:textId="70135E15" w:rsidR="00743CF3" w:rsidRPr="00AE27E2" w:rsidRDefault="00AE27E2">
            <w:pPr>
              <w:rPr>
                <w:color w:val="3C3C3B"/>
              </w:rPr>
            </w:pPr>
            <w:r w:rsidRPr="00AE27E2">
              <w:rPr>
                <w:color w:val="3C3C3B"/>
              </w:rPr>
              <w:t>[name of investigator]</w:t>
            </w:r>
          </w:p>
        </w:tc>
      </w:tr>
      <w:tr w:rsidR="00743CF3" w:rsidRPr="00AE27E2" w14:paraId="2C7525AA" w14:textId="7777777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BD5497B" w14:textId="77777777" w:rsidR="00743CF3" w:rsidRPr="00AE27E2" w:rsidRDefault="0090704C">
            <w:pPr>
              <w:rPr>
                <w:color w:val="3C3C3B"/>
              </w:rPr>
            </w:pPr>
            <w:r w:rsidRPr="00AE27E2">
              <w:rPr>
                <w:color w:val="3C3C3B"/>
              </w:rPr>
              <w:t>Terms of reference</w:t>
            </w:r>
          </w:p>
          <w:p w14:paraId="7070F5AE" w14:textId="77777777" w:rsidR="00743CF3" w:rsidRPr="00AE27E2" w:rsidRDefault="00743CF3">
            <w:pPr>
              <w:rPr>
                <w:color w:val="3C3C3B"/>
              </w:rPr>
            </w:pPr>
          </w:p>
          <w:p w14:paraId="388E1A1C" w14:textId="77777777" w:rsidR="00743CF3" w:rsidRPr="00AE27E2" w:rsidRDefault="00743CF3">
            <w:pPr>
              <w:rPr>
                <w:color w:val="3C3C3B"/>
              </w:rPr>
            </w:pP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E8C6E6D" w14:textId="5825DE68" w:rsidR="00743CF3" w:rsidRPr="00AE27E2" w:rsidRDefault="00AE27E2">
            <w:pPr>
              <w:rPr>
                <w:color w:val="3C3C3B"/>
              </w:rPr>
            </w:pPr>
            <w:r w:rsidRPr="00AE27E2">
              <w:rPr>
                <w:color w:val="3C3C3B"/>
              </w:rPr>
              <w:t>[terms of reference]</w:t>
            </w:r>
          </w:p>
        </w:tc>
      </w:tr>
      <w:tr w:rsidR="00743CF3" w:rsidRPr="00AE27E2" w14:paraId="07EA753F" w14:textId="7777777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532AAF9" w14:textId="5ECE520B" w:rsidR="00743CF3" w:rsidRPr="00AE27E2" w:rsidRDefault="0090704C">
            <w:pPr>
              <w:rPr>
                <w:color w:val="3C3C3B"/>
              </w:rPr>
            </w:pPr>
            <w:r w:rsidRPr="00AE27E2">
              <w:rPr>
                <w:color w:val="3C3C3B"/>
              </w:rPr>
              <w:t>Provisional timeframe</w:t>
            </w:r>
          </w:p>
          <w:p w14:paraId="23D5DF7C" w14:textId="77777777" w:rsidR="00743CF3" w:rsidRPr="00AE27E2" w:rsidRDefault="00743CF3">
            <w:pPr>
              <w:rPr>
                <w:color w:val="3C3C3B"/>
              </w:rPr>
            </w:pP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EEB6765" w14:textId="0B1925DD" w:rsidR="00743CF3" w:rsidRPr="00AE27E2" w:rsidRDefault="00AE27E2" w:rsidP="00AE27E2">
            <w:pPr>
              <w:rPr>
                <w:color w:val="3C3C3B"/>
              </w:rPr>
            </w:pPr>
            <w:r w:rsidRPr="00AE27E2">
              <w:rPr>
                <w:color w:val="3C3C3B"/>
              </w:rPr>
              <w:t>[provisional timeframe]</w:t>
            </w:r>
          </w:p>
        </w:tc>
      </w:tr>
      <w:tr w:rsidR="00743CF3" w:rsidRPr="00AE27E2" w14:paraId="7CEF81C9" w14:textId="7777777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8A0A669" w14:textId="77777777" w:rsidR="00743CF3" w:rsidRPr="00AE27E2" w:rsidRDefault="0090704C">
            <w:pPr>
              <w:rPr>
                <w:color w:val="3C3C3B"/>
              </w:rPr>
            </w:pPr>
            <w:r w:rsidRPr="00AE27E2">
              <w:rPr>
                <w:color w:val="3C3C3B"/>
              </w:rPr>
              <w:t>Policies and procedures to review and follow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61CF0A5" w14:textId="0BA7FFEC" w:rsidR="00743CF3" w:rsidRPr="00AE27E2" w:rsidRDefault="00AE27E2" w:rsidP="00AE27E2">
            <w:pPr>
              <w:rPr>
                <w:color w:val="3C3C3B"/>
              </w:rPr>
            </w:pPr>
            <w:r w:rsidRPr="00AE27E2">
              <w:rPr>
                <w:color w:val="3C3C3B"/>
              </w:rPr>
              <w:t>[policies and procedures to review and follow]</w:t>
            </w:r>
          </w:p>
          <w:p w14:paraId="2F48D65D" w14:textId="77777777" w:rsidR="00743CF3" w:rsidRPr="00AE27E2" w:rsidRDefault="00743CF3">
            <w:pPr>
              <w:ind w:left="360"/>
              <w:rPr>
                <w:color w:val="3C3C3B"/>
              </w:rPr>
            </w:pPr>
          </w:p>
          <w:p w14:paraId="18548142" w14:textId="77777777" w:rsidR="00743CF3" w:rsidRPr="00AE27E2" w:rsidRDefault="00743CF3">
            <w:pPr>
              <w:ind w:left="360"/>
              <w:rPr>
                <w:color w:val="3C3C3B"/>
              </w:rPr>
            </w:pPr>
          </w:p>
        </w:tc>
      </w:tr>
      <w:tr w:rsidR="00743CF3" w:rsidRPr="00AE27E2" w14:paraId="72854310" w14:textId="7777777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B5300CC" w14:textId="77777777" w:rsidR="00743CF3" w:rsidRPr="00AE27E2" w:rsidRDefault="0090704C">
            <w:pPr>
              <w:rPr>
                <w:color w:val="3C3C3B"/>
              </w:rPr>
            </w:pPr>
            <w:r w:rsidRPr="00AE27E2">
              <w:rPr>
                <w:color w:val="3C3C3B"/>
              </w:rPr>
              <w:t>Issues that need to be explored/clarified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080E5F6" w14:textId="52473EE7" w:rsidR="00743CF3" w:rsidRPr="00AE27E2" w:rsidRDefault="00AE27E2" w:rsidP="00AE27E2">
            <w:pPr>
              <w:rPr>
                <w:color w:val="3C3C3B"/>
              </w:rPr>
            </w:pPr>
            <w:r w:rsidRPr="00AE27E2">
              <w:rPr>
                <w:color w:val="3C3C3B"/>
              </w:rPr>
              <w:t>[issues that need to be explored/clarified]</w:t>
            </w:r>
          </w:p>
          <w:p w14:paraId="3C02CD15" w14:textId="77777777" w:rsidR="00743CF3" w:rsidRPr="00AE27E2" w:rsidRDefault="00743CF3">
            <w:pPr>
              <w:ind w:left="360"/>
              <w:rPr>
                <w:color w:val="3C3C3B"/>
              </w:rPr>
            </w:pPr>
          </w:p>
          <w:p w14:paraId="528279BE" w14:textId="77777777" w:rsidR="00743CF3" w:rsidRPr="00AE27E2" w:rsidRDefault="00743CF3">
            <w:pPr>
              <w:ind w:left="360"/>
              <w:rPr>
                <w:color w:val="3C3C3B"/>
              </w:rPr>
            </w:pPr>
          </w:p>
        </w:tc>
      </w:tr>
      <w:tr w:rsidR="00743CF3" w:rsidRPr="00AE27E2" w14:paraId="5527E325" w14:textId="7777777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D6AC33B" w14:textId="77777777" w:rsidR="00743CF3" w:rsidRPr="00AE27E2" w:rsidRDefault="0090704C">
            <w:pPr>
              <w:rPr>
                <w:color w:val="3C3C3B"/>
              </w:rPr>
            </w:pPr>
            <w:r w:rsidRPr="00AE27E2">
              <w:rPr>
                <w:color w:val="3C3C3B"/>
              </w:rPr>
              <w:t>Sources of evidence to be collected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6FF3E03" w14:textId="124B2752" w:rsidR="00743CF3" w:rsidRPr="00AE27E2" w:rsidRDefault="00AE27E2" w:rsidP="00AE27E2">
            <w:pPr>
              <w:rPr>
                <w:color w:val="3C3C3B"/>
              </w:rPr>
            </w:pPr>
            <w:r w:rsidRPr="00AE27E2">
              <w:rPr>
                <w:color w:val="3C3C3B"/>
              </w:rPr>
              <w:t>[sources of evidence to be collected]</w:t>
            </w:r>
          </w:p>
          <w:p w14:paraId="38FAED61" w14:textId="77777777" w:rsidR="00743CF3" w:rsidRPr="00AE27E2" w:rsidRDefault="00743CF3">
            <w:pPr>
              <w:ind w:left="360"/>
              <w:rPr>
                <w:color w:val="3C3C3B"/>
              </w:rPr>
            </w:pPr>
          </w:p>
          <w:p w14:paraId="0D71787C" w14:textId="77777777" w:rsidR="00743CF3" w:rsidRPr="00AE27E2" w:rsidRDefault="00743CF3">
            <w:pPr>
              <w:ind w:left="360"/>
              <w:rPr>
                <w:color w:val="3C3C3B"/>
              </w:rPr>
            </w:pPr>
          </w:p>
        </w:tc>
      </w:tr>
      <w:tr w:rsidR="00743CF3" w:rsidRPr="00AE27E2" w14:paraId="2D1FF484" w14:textId="7777777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641E1D2" w14:textId="2D39960C" w:rsidR="00743CF3" w:rsidRPr="00AE27E2" w:rsidRDefault="0090704C">
            <w:pPr>
              <w:rPr>
                <w:color w:val="3C3C3B"/>
              </w:rPr>
            </w:pPr>
            <w:r w:rsidRPr="00AE27E2">
              <w:rPr>
                <w:color w:val="3C3C3B"/>
              </w:rPr>
              <w:t>Pe</w:t>
            </w:r>
            <w:r w:rsidR="00870C41">
              <w:rPr>
                <w:color w:val="3C3C3B"/>
              </w:rPr>
              <w:t>ople</w:t>
            </w:r>
            <w:r w:rsidRPr="00AE27E2">
              <w:rPr>
                <w:color w:val="3C3C3B"/>
              </w:rPr>
              <w:t xml:space="preserve"> to be interviewed </w:t>
            </w:r>
          </w:p>
          <w:p w14:paraId="58813E42" w14:textId="77777777" w:rsidR="00743CF3" w:rsidRPr="00AE27E2" w:rsidRDefault="0090704C">
            <w:pPr>
              <w:rPr>
                <w:color w:val="3C3C3B"/>
              </w:rPr>
            </w:pPr>
            <w:r w:rsidRPr="00AE27E2">
              <w:rPr>
                <w:color w:val="3C3C3B"/>
              </w:rPr>
              <w:t>(including planned order of interviews)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13E4550" w14:textId="7A27DE8C" w:rsidR="00743CF3" w:rsidRPr="00AE27E2" w:rsidRDefault="00AE27E2" w:rsidP="00AE27E2">
            <w:pPr>
              <w:rPr>
                <w:color w:val="3C3C3B"/>
              </w:rPr>
            </w:pPr>
            <w:r w:rsidRPr="00AE27E2">
              <w:rPr>
                <w:color w:val="3C3C3B"/>
              </w:rPr>
              <w:t>[names of pe</w:t>
            </w:r>
            <w:r w:rsidR="00870C41">
              <w:rPr>
                <w:color w:val="3C3C3B"/>
              </w:rPr>
              <w:t>ople</w:t>
            </w:r>
            <w:r w:rsidRPr="00AE27E2">
              <w:rPr>
                <w:color w:val="3C3C3B"/>
              </w:rPr>
              <w:t xml:space="preserve"> to be interviewed]</w:t>
            </w:r>
          </w:p>
          <w:p w14:paraId="7CF5F802" w14:textId="77777777" w:rsidR="00743CF3" w:rsidRPr="00AE27E2" w:rsidRDefault="00743CF3">
            <w:pPr>
              <w:ind w:left="360"/>
              <w:rPr>
                <w:color w:val="3C3C3B"/>
              </w:rPr>
            </w:pPr>
          </w:p>
          <w:p w14:paraId="03385ECA" w14:textId="77777777" w:rsidR="00743CF3" w:rsidRPr="00AE27E2" w:rsidRDefault="00743CF3">
            <w:pPr>
              <w:ind w:left="360"/>
              <w:rPr>
                <w:color w:val="3C3C3B"/>
              </w:rPr>
            </w:pPr>
          </w:p>
          <w:p w14:paraId="24991AD0" w14:textId="77777777" w:rsidR="00743CF3" w:rsidRPr="00AE27E2" w:rsidRDefault="00743CF3">
            <w:pPr>
              <w:ind w:left="360"/>
              <w:rPr>
                <w:color w:val="3C3C3B"/>
              </w:rPr>
            </w:pPr>
          </w:p>
          <w:p w14:paraId="20A67695" w14:textId="77777777" w:rsidR="00743CF3" w:rsidRPr="00AE27E2" w:rsidRDefault="00743CF3">
            <w:pPr>
              <w:rPr>
                <w:color w:val="3C3C3B"/>
              </w:rPr>
            </w:pPr>
          </w:p>
        </w:tc>
      </w:tr>
      <w:tr w:rsidR="00743CF3" w:rsidRPr="00AE27E2" w14:paraId="7CA789AB" w14:textId="7777777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DF4433F" w14:textId="77777777" w:rsidR="00743CF3" w:rsidRPr="00AE27E2" w:rsidRDefault="0090704C">
            <w:pPr>
              <w:rPr>
                <w:color w:val="3C3C3B"/>
              </w:rPr>
            </w:pPr>
            <w:r w:rsidRPr="00AE27E2">
              <w:rPr>
                <w:color w:val="3C3C3B"/>
              </w:rPr>
              <w:t>Investigation meetings further arrangements</w:t>
            </w:r>
          </w:p>
          <w:p w14:paraId="5EC492D0" w14:textId="77777777" w:rsidR="00743CF3" w:rsidRPr="00AE27E2" w:rsidRDefault="0090704C">
            <w:pPr>
              <w:rPr>
                <w:color w:val="3C3C3B"/>
              </w:rPr>
            </w:pPr>
            <w:r w:rsidRPr="00AE27E2">
              <w:rPr>
                <w:color w:val="3C3C3B"/>
              </w:rPr>
              <w:t>(When/where/notes to be taken by)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64127FB" w14:textId="5CF5CAAD" w:rsidR="00743CF3" w:rsidRPr="00AE27E2" w:rsidRDefault="00AE27E2" w:rsidP="00AE27E2">
            <w:pPr>
              <w:rPr>
                <w:color w:val="3C3C3B"/>
              </w:rPr>
            </w:pPr>
            <w:r w:rsidRPr="00AE27E2">
              <w:rPr>
                <w:color w:val="3C3C3B"/>
              </w:rPr>
              <w:t>[investigation meetings further arrangements]</w:t>
            </w:r>
          </w:p>
        </w:tc>
      </w:tr>
      <w:tr w:rsidR="00743CF3" w:rsidRPr="00AE27E2" w14:paraId="5F1B23B0" w14:textId="7777777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2595BE2" w14:textId="4194977B" w:rsidR="00743CF3" w:rsidRPr="00AE27E2" w:rsidRDefault="0090704C">
            <w:pPr>
              <w:rPr>
                <w:color w:val="3C3C3B"/>
              </w:rPr>
            </w:pPr>
            <w:r w:rsidRPr="00AE27E2">
              <w:rPr>
                <w:color w:val="3C3C3B"/>
              </w:rPr>
              <w:t>Pe</w:t>
            </w:r>
            <w:r w:rsidR="00870C41">
              <w:rPr>
                <w:color w:val="3C3C3B"/>
              </w:rPr>
              <w:t>ople</w:t>
            </w:r>
            <w:r w:rsidRPr="00AE27E2">
              <w:rPr>
                <w:color w:val="3C3C3B"/>
              </w:rPr>
              <w:t xml:space="preserve"> to supply own statement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926C331" w14:textId="57AA2466" w:rsidR="00743CF3" w:rsidRPr="00AE27E2" w:rsidRDefault="00AE27E2" w:rsidP="00AE27E2">
            <w:pPr>
              <w:rPr>
                <w:color w:val="3C3C3B"/>
              </w:rPr>
            </w:pPr>
            <w:r w:rsidRPr="00AE27E2">
              <w:rPr>
                <w:color w:val="3C3C3B"/>
              </w:rPr>
              <w:t>[names of pe</w:t>
            </w:r>
            <w:r w:rsidR="00870C41">
              <w:rPr>
                <w:color w:val="3C3C3B"/>
              </w:rPr>
              <w:t>ople</w:t>
            </w:r>
            <w:r w:rsidRPr="00AE27E2">
              <w:rPr>
                <w:color w:val="3C3C3B"/>
              </w:rPr>
              <w:t xml:space="preserve"> to supply own statement]</w:t>
            </w:r>
          </w:p>
        </w:tc>
      </w:tr>
      <w:tr w:rsidR="00743CF3" w:rsidRPr="00AE27E2" w14:paraId="463DA000" w14:textId="7777777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F34FE91" w14:textId="77777777" w:rsidR="00743CF3" w:rsidRPr="00AE27E2" w:rsidRDefault="0090704C">
            <w:pPr>
              <w:rPr>
                <w:color w:val="3C3C3B"/>
              </w:rPr>
            </w:pPr>
            <w:r w:rsidRPr="00AE27E2">
              <w:rPr>
                <w:color w:val="3C3C3B"/>
              </w:rPr>
              <w:t>Investigation meetings to be completed by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F16BC2C" w14:textId="3BD09EF6" w:rsidR="00743CF3" w:rsidRPr="00AE27E2" w:rsidRDefault="00B86272" w:rsidP="00AE27E2">
            <w:pPr>
              <w:rPr>
                <w:color w:val="3C3C3B"/>
              </w:rPr>
            </w:pPr>
            <w:r>
              <w:rPr>
                <w:color w:val="3C3C3B"/>
              </w:rPr>
              <w:t>[date]</w:t>
            </w:r>
          </w:p>
        </w:tc>
      </w:tr>
      <w:tr w:rsidR="00743CF3" w:rsidRPr="00AE27E2" w14:paraId="29F31806" w14:textId="7777777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5300CCC" w14:textId="77777777" w:rsidR="00743CF3" w:rsidRPr="00AE27E2" w:rsidRDefault="0090704C">
            <w:pPr>
              <w:rPr>
                <w:color w:val="3C3C3B"/>
              </w:rPr>
            </w:pPr>
            <w:r w:rsidRPr="00AE27E2">
              <w:rPr>
                <w:color w:val="3C3C3B"/>
              </w:rPr>
              <w:t>Collection of evidence to have been completed by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F67BE0E" w14:textId="06F39126" w:rsidR="00743CF3" w:rsidRPr="00AE27E2" w:rsidRDefault="00B86272" w:rsidP="00B86272">
            <w:pPr>
              <w:rPr>
                <w:color w:val="3C3C3B"/>
              </w:rPr>
            </w:pPr>
            <w:r>
              <w:rPr>
                <w:color w:val="3C3C3B"/>
              </w:rPr>
              <w:t>[date]</w:t>
            </w:r>
          </w:p>
        </w:tc>
      </w:tr>
      <w:tr w:rsidR="00743CF3" w:rsidRPr="00AE27E2" w14:paraId="2CB60552" w14:textId="7777777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DED5819" w14:textId="77777777" w:rsidR="00743CF3" w:rsidRPr="00AE27E2" w:rsidRDefault="0090704C">
            <w:pPr>
              <w:rPr>
                <w:color w:val="3C3C3B"/>
              </w:rPr>
            </w:pPr>
            <w:r w:rsidRPr="00AE27E2">
              <w:rPr>
                <w:color w:val="3C3C3B"/>
              </w:rPr>
              <w:t>Further considerations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559A095" w14:textId="45CBA0BA" w:rsidR="00743CF3" w:rsidRPr="00AE27E2" w:rsidRDefault="00870C41" w:rsidP="00870C41">
            <w:pPr>
              <w:rPr>
                <w:color w:val="3C3C3B"/>
              </w:rPr>
            </w:pPr>
            <w:r>
              <w:rPr>
                <w:color w:val="3C3C3B"/>
              </w:rPr>
              <w:t>[further considerations]</w:t>
            </w:r>
          </w:p>
          <w:p w14:paraId="1A724461" w14:textId="77777777" w:rsidR="00743CF3" w:rsidRPr="00AE27E2" w:rsidRDefault="00743CF3">
            <w:pPr>
              <w:ind w:left="360"/>
              <w:rPr>
                <w:color w:val="3C3C3B"/>
              </w:rPr>
            </w:pPr>
          </w:p>
        </w:tc>
      </w:tr>
    </w:tbl>
    <w:p w14:paraId="5DF6EA96" w14:textId="77777777" w:rsidR="00743CF3" w:rsidRPr="00AE27E2" w:rsidRDefault="00743CF3">
      <w:pPr>
        <w:rPr>
          <w:color w:val="3C3C3B"/>
        </w:rPr>
      </w:pPr>
    </w:p>
    <w:sectPr w:rsidR="00743CF3" w:rsidRPr="00AE27E2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88D3199"/>
    <w:multiLevelType w:val="multilevel"/>
    <w:tmpl w:val="D7E61626"/>
    <w:styleLink w:val="LS1"/>
    <w:lvl w:ilvl="0">
      <w:numFmt w:val="bullet"/>
      <w:lvlText w:val=""/>
      <w:lvlJc w:val="left"/>
      <w:pPr>
        <w:ind w:left="360" w:hanging="360"/>
      </w:pPr>
      <w:rPr>
        <w:rFonts w:ascii="Symbol" w:hAnsi="Symbol"/>
        <w:color w:val="0070C0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175604665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CF3"/>
    <w:rsid w:val="00743CF3"/>
    <w:rsid w:val="00870C41"/>
    <w:rsid w:val="0090704C"/>
    <w:rsid w:val="0095399C"/>
    <w:rsid w:val="00AE27E2"/>
    <w:rsid w:val="00B8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E11B2"/>
  <w15:docId w15:val="{F5BDB0F6-FC18-49CD-9764-D90E99F3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lang w:val="en-GB" w:eastAsia="en-GB" w:bidi="ar-SA"/>
      </w:rPr>
    </w:rPrDefault>
    <w:pPrDefault>
      <w:pPr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ascii="Verdana" w:hAnsi="Verdana" w:cs="Verdana"/>
      <w:sz w:val="24"/>
      <w:szCs w:val="24"/>
    </w:rPr>
  </w:style>
  <w:style w:type="paragraph" w:styleId="Heading1">
    <w:name w:val="heading 1"/>
    <w:basedOn w:val="Normal"/>
    <w:rsid w:val="00AE27E2"/>
    <w:pPr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pPr>
      <w:outlineLvl w:val="1"/>
    </w:pPr>
    <w:rPr>
      <w:b/>
      <w:color w:val="006699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</w:style>
  <w:style w:type="character" w:customStyle="1" w:styleId="Heading1Char">
    <w:name w:val="Heading 1 Char"/>
    <w:rPr>
      <w:rFonts w:ascii="Verdana" w:hAnsi="Verdana" w:cs="Verdana"/>
      <w:b/>
      <w:bCs/>
      <w:color w:val="006699"/>
      <w:sz w:val="32"/>
      <w:szCs w:val="32"/>
    </w:rPr>
  </w:style>
  <w:style w:type="character" w:customStyle="1" w:styleId="Heading2Char">
    <w:name w:val="Heading 2 Char"/>
    <w:rPr>
      <w:rFonts w:ascii="Verdana" w:hAnsi="Verdana" w:cs="Verdana"/>
      <w:b/>
      <w:color w:val="006699"/>
      <w:sz w:val="28"/>
      <w:szCs w:val="28"/>
    </w:rPr>
  </w:style>
  <w:style w:type="paragraph" w:styleId="TOC1">
    <w:name w:val="toc 1"/>
    <w:basedOn w:val="Normal"/>
    <w:pPr>
      <w:tabs>
        <w:tab w:val="right" w:leader="dot" w:pos="9016"/>
      </w:tabs>
    </w:pPr>
    <w:rPr>
      <w:b/>
    </w:rPr>
  </w:style>
  <w:style w:type="paragraph" w:styleId="TOC2">
    <w:name w:val="toc 2"/>
    <w:basedOn w:val="Normal"/>
    <w:pPr>
      <w:ind w:left="240"/>
    </w:pPr>
  </w:style>
  <w:style w:type="paragraph" w:styleId="TOC3">
    <w:name w:val="toc 3"/>
    <w:basedOn w:val="Normal"/>
    <w:pPr>
      <w:spacing w:after="100" w:line="276" w:lineRule="auto"/>
      <w:ind w:left="440"/>
    </w:pPr>
    <w:rPr>
      <w:rFonts w:ascii="Calibri" w:eastAsia="MS Mincho" w:hAnsi="Calibri" w:cs="Arial"/>
      <w:sz w:val="22"/>
      <w:szCs w:val="22"/>
      <w:lang w:val="en-US"/>
    </w:rPr>
  </w:style>
  <w:style w:type="paragraph" w:styleId="Title">
    <w:name w:val="Title"/>
    <w:basedOn w:val="Heading2"/>
    <w:pPr>
      <w:jc w:val="center"/>
    </w:pPr>
    <w:rPr>
      <w:color w:val="000000"/>
      <w:sz w:val="48"/>
      <w:szCs w:val="48"/>
    </w:rPr>
  </w:style>
  <w:style w:type="character" w:customStyle="1" w:styleId="TitleChar">
    <w:name w:val="Title Char"/>
    <w:rPr>
      <w:rFonts w:ascii="Verdana" w:hAnsi="Verdana" w:cs="Verdana"/>
      <w:b/>
      <w:sz w:val="48"/>
      <w:szCs w:val="48"/>
    </w:rPr>
  </w:style>
  <w:style w:type="paragraph" w:styleId="Subtitle">
    <w:name w:val="Subtitle"/>
    <w:basedOn w:val="Title"/>
    <w:pPr>
      <w:jc w:val="left"/>
    </w:pPr>
    <w:rPr>
      <w:color w:val="006699"/>
      <w:sz w:val="28"/>
      <w:szCs w:val="28"/>
    </w:rPr>
  </w:style>
  <w:style w:type="character" w:customStyle="1" w:styleId="SubtitleChar">
    <w:name w:val="Subtitle Char"/>
    <w:rPr>
      <w:rFonts w:ascii="Verdana" w:hAnsi="Verdana" w:cs="Verdana"/>
      <w:b/>
      <w:color w:val="006699"/>
      <w:sz w:val="28"/>
      <w:szCs w:val="28"/>
    </w:rPr>
  </w:style>
  <w:style w:type="character" w:styleId="Emphasis">
    <w:name w:val="Emphasis"/>
    <w:rPr>
      <w:b/>
    </w:rPr>
  </w:style>
  <w:style w:type="paragraph" w:styleId="ListParagraph">
    <w:name w:val="List Paragraph"/>
    <w:basedOn w:val="Normal"/>
    <w:pPr>
      <w:ind w:left="720"/>
    </w:pPr>
  </w:style>
  <w:style w:type="paragraph" w:styleId="TOCHeading">
    <w:name w:val="TOC Heading"/>
    <w:basedOn w:val="Heading1"/>
    <w:pPr>
      <w:keepNext/>
      <w:keepLines/>
      <w:spacing w:before="480" w:line="276" w:lineRule="auto"/>
    </w:pPr>
    <w:rPr>
      <w:rFonts w:ascii="Cambria" w:eastAsia="MS Gothic" w:hAnsi="Cambria" w:cs="Times New Roman"/>
      <w:color w:val="365F91"/>
      <w:sz w:val="28"/>
      <w:szCs w:val="28"/>
      <w:lang w:val="en-US"/>
    </w:rPr>
  </w:style>
  <w:style w:type="character" w:customStyle="1" w:styleId="List1Level0">
    <w:name w:val="List1Level0"/>
    <w:rPr>
      <w:rFonts w:ascii="Symbol" w:hAnsi="Symbol"/>
      <w:color w:val="0070C0"/>
    </w:rPr>
  </w:style>
  <w:style w:type="character" w:customStyle="1" w:styleId="List1Level1">
    <w:name w:val="List1Level1"/>
    <w:rPr>
      <w:rFonts w:ascii="Courier New" w:hAnsi="Courier New" w:cs="Courier New"/>
    </w:rPr>
  </w:style>
  <w:style w:type="character" w:customStyle="1" w:styleId="List1Level2">
    <w:name w:val="List1Level2"/>
    <w:rPr>
      <w:rFonts w:ascii="Wingdings" w:hAnsi="Wingdings"/>
    </w:rPr>
  </w:style>
  <w:style w:type="character" w:customStyle="1" w:styleId="List1Level3">
    <w:name w:val="List1Level3"/>
    <w:rPr>
      <w:rFonts w:ascii="Symbol" w:hAnsi="Symbol"/>
    </w:rPr>
  </w:style>
  <w:style w:type="character" w:customStyle="1" w:styleId="List1Level4">
    <w:name w:val="List1Level4"/>
    <w:rPr>
      <w:rFonts w:ascii="Courier New" w:hAnsi="Courier New" w:cs="Courier New"/>
    </w:rPr>
  </w:style>
  <w:style w:type="character" w:customStyle="1" w:styleId="List1Level5">
    <w:name w:val="List1Level5"/>
    <w:rPr>
      <w:rFonts w:ascii="Wingdings" w:hAnsi="Wingdings"/>
    </w:rPr>
  </w:style>
  <w:style w:type="character" w:customStyle="1" w:styleId="List1Level6">
    <w:name w:val="List1Level6"/>
    <w:rPr>
      <w:rFonts w:ascii="Symbol" w:hAnsi="Symbol"/>
    </w:rPr>
  </w:style>
  <w:style w:type="character" w:customStyle="1" w:styleId="List1Level7">
    <w:name w:val="List1Level7"/>
    <w:rPr>
      <w:rFonts w:ascii="Courier New" w:hAnsi="Courier New" w:cs="Courier New"/>
    </w:rPr>
  </w:style>
  <w:style w:type="character" w:customStyle="1" w:styleId="List1Level8">
    <w:name w:val="List1Level8"/>
    <w:rPr>
      <w:rFonts w:ascii="Wingdings" w:hAnsi="Wingdings"/>
    </w:rPr>
  </w:style>
  <w:style w:type="numbering" w:customStyle="1" w:styleId="LS1">
    <w:name w:val="LS1"/>
    <w:basedOn w:val="NoList"/>
    <w:pPr>
      <w:numPr>
        <w:numId w:val="1"/>
      </w:numPr>
    </w:pPr>
  </w:style>
  <w:style w:type="character" w:customStyle="1" w:styleId="normaltextrun">
    <w:name w:val="normaltextrun"/>
    <w:basedOn w:val="DefaultParagraphFont"/>
    <w:rsid w:val="00AE27E2"/>
  </w:style>
  <w:style w:type="character" w:customStyle="1" w:styleId="eop">
    <w:name w:val="eop"/>
    <w:basedOn w:val="DefaultParagraphFont"/>
    <w:rsid w:val="00AE27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acas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127892-860f-40bb-a12c-779908252fee">
      <Terms xmlns="http://schemas.microsoft.com/office/infopath/2007/PartnerControls"/>
    </lcf76f155ced4ddcb4097134ff3c332f>
    <TaxCatchAll xmlns="27ce9c9e-0b24-49a2-a76a-63f34f2eb83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9e327556-dead-4928-8ae7-00bfd56bf57a" ContentTypeId="0x0101004C3A9FBBCC8DA14A80815109F700EF9B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cas Document" ma:contentTypeID="0x0101004C3A9FBBCC8DA14A80815109F700EF9B0000C0CED0F4891944A7B0525A1A7185FE" ma:contentTypeVersion="17" ma:contentTypeDescription="" ma:contentTypeScope="" ma:versionID="052d887563473f65a48c0411b9ff1b13">
  <xsd:schema xmlns:xsd="http://www.w3.org/2001/XMLSchema" xmlns:xs="http://www.w3.org/2001/XMLSchema" xmlns:p="http://schemas.microsoft.com/office/2006/metadata/properties" xmlns:ns2="50127892-860f-40bb-a12c-779908252fee" xmlns:ns3="27ce9c9e-0b24-49a2-a76a-63f34f2eb833" targetNamespace="http://schemas.microsoft.com/office/2006/metadata/properties" ma:root="true" ma:fieldsID="78868a68d098ca7789ebd0dfc834f1a5" ns2:_="" ns3:_="">
    <xsd:import namespace="50127892-860f-40bb-a12c-779908252fee"/>
    <xsd:import namespace="27ce9c9e-0b24-49a2-a76a-63f34f2eb833"/>
    <xsd:element name="properties">
      <xsd:complexType>
        <xsd:sequence>
          <xsd:element name="documentManagement">
            <xsd:complexType>
              <xsd:all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27892-860f-40bb-a12c-779908252fee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8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e327556-dead-4928-8ae7-00bfd56bf5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e9c9e-0b24-49a2-a76a-63f34f2eb83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92d1b44-0490-4800-b814-71e400c27a9f}" ma:internalName="TaxCatchAll" ma:showField="CatchAllData" ma:web="27ce9c9e-0b24-49a2-a76a-63f34f2eb8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EF4AC2-D90F-4582-AD32-FD465AF159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704EB7-2F56-40F3-BED4-4490868D21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8B651D-5BDA-4115-80F9-B34658F070A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9A51B76F-123A-4A79-82B3-197D08E8CB3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 Neil</dc:creator>
  <cp:lastModifiedBy>Maudie Jeyes</cp:lastModifiedBy>
  <cp:revision>2</cp:revision>
  <dcterms:created xsi:type="dcterms:W3CDTF">2026-08-04T15:00:00Z</dcterms:created>
  <dcterms:modified xsi:type="dcterms:W3CDTF">2026-08-04T15:00:00Z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0x0101004C3A9FBBCC8DA14A80815109F700EF9B0000C0CED0F4891944A7B0525A1A7185FE</vt:lpwstr>
  </property>
</Properties>
</file>